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D2B7" w14:textId="626139A1" w:rsidR="008F587F" w:rsidRDefault="00000000" w:rsidP="009B3399">
      <w:proofErr w:type="spellStart"/>
      <w:r>
        <w:rPr>
          <w:b/>
          <w:color w:val="27391D"/>
          <w:sz w:val="30"/>
        </w:rPr>
        <w:t>Interní</w:t>
      </w:r>
      <w:proofErr w:type="spellEnd"/>
      <w:r>
        <w:rPr>
          <w:b/>
          <w:color w:val="27391D"/>
          <w:sz w:val="30"/>
        </w:rPr>
        <w:t xml:space="preserve"> </w:t>
      </w:r>
      <w:proofErr w:type="spellStart"/>
      <w:r>
        <w:rPr>
          <w:b/>
          <w:color w:val="27391D"/>
          <w:sz w:val="30"/>
        </w:rPr>
        <w:t>hodnocení</w:t>
      </w:r>
      <w:proofErr w:type="spellEnd"/>
      <w:r>
        <w:rPr>
          <w:b/>
          <w:color w:val="27391D"/>
          <w:sz w:val="30"/>
        </w:rPr>
        <w:t xml:space="preserve"> </w:t>
      </w:r>
      <w:proofErr w:type="spellStart"/>
      <w:r>
        <w:rPr>
          <w:b/>
          <w:color w:val="27391D"/>
          <w:sz w:val="30"/>
        </w:rPr>
        <w:t>záměru</w:t>
      </w:r>
      <w:proofErr w:type="spellEnd"/>
      <w:r>
        <w:rPr>
          <w:b/>
          <w:color w:val="27391D"/>
          <w:sz w:val="30"/>
        </w:rPr>
        <w:t xml:space="preserve"> </w:t>
      </w:r>
      <w:proofErr w:type="spellStart"/>
      <w:r w:rsidR="009B3399">
        <w:rPr>
          <w:b/>
          <w:color w:val="27391D"/>
          <w:sz w:val="30"/>
        </w:rPr>
        <w:t>na</w:t>
      </w:r>
      <w:proofErr w:type="spellEnd"/>
      <w:r w:rsidR="009B3399">
        <w:rPr>
          <w:b/>
          <w:color w:val="27391D"/>
          <w:sz w:val="30"/>
        </w:rPr>
        <w:t xml:space="preserve"> </w:t>
      </w:r>
      <w:proofErr w:type="spellStart"/>
      <w:r w:rsidR="009B3399">
        <w:rPr>
          <w:b/>
          <w:color w:val="27391D"/>
          <w:sz w:val="30"/>
        </w:rPr>
        <w:t>základě</w:t>
      </w:r>
      <w:proofErr w:type="spellEnd"/>
      <w:r>
        <w:rPr>
          <w:b/>
          <w:color w:val="27391D"/>
          <w:sz w:val="30"/>
        </w:rPr>
        <w:t xml:space="preserve"> </w:t>
      </w:r>
      <w:proofErr w:type="spellStart"/>
      <w:r>
        <w:rPr>
          <w:b/>
          <w:color w:val="27391D"/>
          <w:sz w:val="30"/>
        </w:rPr>
        <w:t>výběrových</w:t>
      </w:r>
      <w:proofErr w:type="spellEnd"/>
      <w:r>
        <w:rPr>
          <w:b/>
          <w:color w:val="27391D"/>
          <w:sz w:val="30"/>
        </w:rPr>
        <w:t xml:space="preserve"> </w:t>
      </w:r>
      <w:proofErr w:type="spellStart"/>
      <w:r>
        <w:rPr>
          <w:b/>
          <w:color w:val="27391D"/>
          <w:sz w:val="30"/>
        </w:rPr>
        <w:t>kritérií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8"/>
        <w:gridCol w:w="2810"/>
        <w:gridCol w:w="699"/>
        <w:gridCol w:w="854"/>
        <w:gridCol w:w="1034"/>
        <w:gridCol w:w="3455"/>
      </w:tblGrid>
      <w:tr w:rsidR="008F587F" w14:paraId="6CDE511E" w14:textId="77777777" w:rsidTr="00C9337C">
        <w:trPr>
          <w:jc w:val="center"/>
        </w:trPr>
        <w:tc>
          <w:tcPr>
            <w:tcW w:w="10360" w:type="dxa"/>
            <w:gridSpan w:val="6"/>
            <w:tcBorders>
              <w:top w:val="single" w:sz="6" w:space="0" w:color="B8C7AC"/>
              <w:left w:val="single" w:sz="6" w:space="0" w:color="B8C7AC"/>
              <w:bottom w:val="single" w:sz="6" w:space="0" w:color="B8C7AC"/>
              <w:right w:val="single" w:sz="6" w:space="0" w:color="B8C7AC"/>
            </w:tcBorders>
            <w:shd w:val="clear" w:color="auto" w:fill="F3F5F1"/>
          </w:tcPr>
          <w:p w14:paraId="64A698A2" w14:textId="77777777" w:rsidR="008F587F" w:rsidRDefault="00000000">
            <w:r>
              <w:rPr>
                <w:b/>
                <w:color w:val="27391D"/>
              </w:rPr>
              <w:t>Použití</w:t>
            </w:r>
          </w:p>
          <w:p w14:paraId="663A7D1B" w14:textId="77777777" w:rsidR="008F587F" w:rsidRDefault="00000000">
            <w:r>
              <w:rPr>
                <w:sz w:val="17"/>
              </w:rPr>
              <w:t>Pravidla nestanoví závazný číselník výběrových kritérií. MAS si může stanovit vlastní bodovací nebo vylučovací kritéria a minimální počet bodů. Následující tabulka je pracovní návrh pro posouzení projektových záměrů před dopracováním.</w:t>
            </w:r>
          </w:p>
        </w:tc>
      </w:tr>
      <w:tr w:rsidR="008F587F" w14:paraId="40DD6864" w14:textId="77777777" w:rsidTr="00C9337C">
        <w:trPr>
          <w:cantSplit/>
          <w:tblHeader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27DAE3B6" w14:textId="77777777" w:rsidR="008F587F" w:rsidRDefault="00000000">
            <w:r>
              <w:rPr>
                <w:b/>
                <w:color w:val="FFFFFF"/>
                <w:sz w:val="14"/>
              </w:rPr>
              <w:t>Kritérium</w:t>
            </w:r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135E81AE" w14:textId="77777777" w:rsidR="008F587F" w:rsidRDefault="00000000">
            <w:r>
              <w:rPr>
                <w:b/>
                <w:color w:val="FFFFFF"/>
                <w:sz w:val="14"/>
              </w:rPr>
              <w:t>Popis hodnocení</w:t>
            </w:r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2BA1AB68" w14:textId="77777777" w:rsidR="008F587F" w:rsidRDefault="00000000">
            <w:r>
              <w:rPr>
                <w:b/>
                <w:color w:val="FFFFFF"/>
                <w:sz w:val="14"/>
              </w:rPr>
              <w:t>Max. bodů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74397B49" w14:textId="77777777" w:rsidR="008F587F" w:rsidRDefault="00000000">
            <w:r>
              <w:rPr>
                <w:b/>
                <w:color w:val="FFFFFF"/>
                <w:sz w:val="14"/>
              </w:rPr>
              <w:t>Přiděleno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5C3B9CCC" w14:textId="77777777" w:rsidR="008F587F" w:rsidRDefault="00000000">
            <w:r>
              <w:rPr>
                <w:b/>
                <w:color w:val="FFFFFF"/>
                <w:sz w:val="14"/>
              </w:rPr>
              <w:t>Vylučovací?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27391D"/>
          </w:tcPr>
          <w:p w14:paraId="75FB32EB" w14:textId="77777777" w:rsidR="008F587F" w:rsidRDefault="00000000">
            <w:r>
              <w:rPr>
                <w:b/>
                <w:color w:val="FFFFFF"/>
                <w:sz w:val="14"/>
              </w:rPr>
              <w:t>Komentář hodnotitele</w:t>
            </w:r>
          </w:p>
        </w:tc>
      </w:tr>
      <w:tr w:rsidR="008F587F" w14:paraId="767183EC" w14:textId="77777777" w:rsidTr="00C9337C">
        <w:trPr>
          <w:cantSplit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8FAAA76" w14:textId="77777777" w:rsidR="008F587F" w:rsidRDefault="00000000">
            <w:r>
              <w:rPr>
                <w:sz w:val="14"/>
              </w:rPr>
              <w:t>Soulad se SCLLD a Fichí 7</w:t>
            </w:r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36A1416" w14:textId="77777777" w:rsidR="008F587F" w:rsidRDefault="00000000">
            <w:r>
              <w:rPr>
                <w:sz w:val="14"/>
              </w:rPr>
              <w:t>Jasná vazba na cíle SCLLD, potřeby území a podporované aktivity.</w:t>
            </w:r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79151B4" w14:textId="77777777" w:rsidR="008F587F" w:rsidRDefault="00000000">
            <w:r>
              <w:rPr>
                <w:sz w:val="14"/>
              </w:rPr>
              <w:t>20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CF84BB1" w14:textId="77777777" w:rsidR="008F587F" w:rsidRDefault="00000000">
            <w:r>
              <w:rPr>
                <w:sz w:val="14"/>
              </w:rPr>
              <w:t>[0-20]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C7CB551" w14:textId="77777777" w:rsidR="008F587F" w:rsidRDefault="00000000">
            <w:r>
              <w:rPr>
                <w:sz w:val="14"/>
              </w:rPr>
              <w:t>[ ]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744D379" w14:textId="77777777" w:rsidR="008F587F" w:rsidRDefault="00000000">
            <w:r>
              <w:rPr>
                <w:sz w:val="14"/>
              </w:rPr>
              <w:t>[komentář]</w:t>
            </w:r>
          </w:p>
        </w:tc>
      </w:tr>
      <w:tr w:rsidR="008F587F" w14:paraId="7EB28D00" w14:textId="77777777" w:rsidTr="00C9337C">
        <w:trPr>
          <w:cantSplit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7BDEF30F" w14:textId="77777777" w:rsidR="008F587F" w:rsidRDefault="00000000">
            <w:r>
              <w:rPr>
                <w:sz w:val="14"/>
              </w:rPr>
              <w:t>Přidaná hodnota spolupráce</w:t>
            </w:r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331F903E" w14:textId="77777777" w:rsidR="008F587F" w:rsidRDefault="00000000">
            <w:r>
              <w:rPr>
                <w:sz w:val="14"/>
              </w:rPr>
              <w:t>Společné aktivity a přínosy, které by samostatně nevznikly.</w:t>
            </w:r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CED75DC" w14:textId="4D0864C5" w:rsidR="008F587F" w:rsidRDefault="00C9337C">
            <w:r>
              <w:rPr>
                <w:sz w:val="14"/>
              </w:rPr>
              <w:t>3</w:t>
            </w:r>
            <w:r w:rsidR="00000000">
              <w:rPr>
                <w:sz w:val="14"/>
              </w:rPr>
              <w:t>0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CCF62DF" w14:textId="77777777" w:rsidR="008F587F" w:rsidRDefault="00000000">
            <w:r>
              <w:rPr>
                <w:sz w:val="14"/>
              </w:rPr>
              <w:t>[0-20]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B10D8B5" w14:textId="77777777" w:rsidR="008F587F" w:rsidRDefault="00000000">
            <w:r>
              <w:rPr>
                <w:sz w:val="14"/>
              </w:rPr>
              <w:t>[ ]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30566D79" w14:textId="77777777" w:rsidR="008F587F" w:rsidRDefault="00000000">
            <w:r>
              <w:rPr>
                <w:sz w:val="14"/>
              </w:rPr>
              <w:t>[komentář]</w:t>
            </w:r>
          </w:p>
        </w:tc>
      </w:tr>
      <w:tr w:rsidR="008F587F" w14:paraId="7EEF9BF2" w14:textId="77777777" w:rsidTr="00C9337C">
        <w:trPr>
          <w:cantSplit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2D8353C" w14:textId="77777777" w:rsidR="008F587F" w:rsidRDefault="00000000">
            <w:r>
              <w:rPr>
                <w:sz w:val="14"/>
              </w:rPr>
              <w:t>Územní dopad a zapojení aktérů</w:t>
            </w:r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5B7EF891" w14:textId="77777777" w:rsidR="008F587F" w:rsidRDefault="00000000">
            <w:r>
              <w:rPr>
                <w:sz w:val="14"/>
              </w:rPr>
              <w:t>Šíře dopadu v území MAS, více obcí/sektorů/partnerů, komunitní rozměr.</w:t>
            </w:r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3112AE3D" w14:textId="03CC615D" w:rsidR="008F587F" w:rsidRDefault="00C9337C">
            <w:r>
              <w:rPr>
                <w:sz w:val="14"/>
              </w:rPr>
              <w:t>20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34B332A7" w14:textId="77777777" w:rsidR="008F587F" w:rsidRDefault="00000000">
            <w:r>
              <w:rPr>
                <w:sz w:val="14"/>
              </w:rPr>
              <w:t>[0-15]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59AAF800" w14:textId="77777777" w:rsidR="008F587F" w:rsidRDefault="00000000">
            <w:r>
              <w:rPr>
                <w:sz w:val="14"/>
              </w:rPr>
              <w:t>[ ]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0EF8EED8" w14:textId="77777777" w:rsidR="008F587F" w:rsidRDefault="00000000">
            <w:r>
              <w:rPr>
                <w:sz w:val="14"/>
              </w:rPr>
              <w:t>[komentář]</w:t>
            </w:r>
          </w:p>
        </w:tc>
      </w:tr>
      <w:tr w:rsidR="008F587F" w14:paraId="39BA9C11" w14:textId="77777777" w:rsidTr="00C9337C">
        <w:trPr>
          <w:cantSplit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493E9E0E" w14:textId="77777777" w:rsidR="008F587F" w:rsidRDefault="00000000">
            <w:r>
              <w:rPr>
                <w:sz w:val="14"/>
              </w:rPr>
              <w:t>Účelnost a potřebnost</w:t>
            </w:r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24264C5" w14:textId="77777777" w:rsidR="008F587F" w:rsidRDefault="00000000">
            <w:r>
              <w:rPr>
                <w:sz w:val="14"/>
              </w:rPr>
              <w:t>Projekt řeší reálný problém a jeho výsledky odpovídají cílům.</w:t>
            </w:r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48207956" w14:textId="77777777" w:rsidR="008F587F" w:rsidRDefault="00000000">
            <w:r>
              <w:rPr>
                <w:sz w:val="14"/>
              </w:rPr>
              <w:t>15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0DBB2AF" w14:textId="77777777" w:rsidR="008F587F" w:rsidRDefault="00000000">
            <w:r>
              <w:rPr>
                <w:sz w:val="14"/>
              </w:rPr>
              <w:t>[0-15]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2762B745" w14:textId="77777777" w:rsidR="008F587F" w:rsidRDefault="00000000">
            <w:r>
              <w:rPr>
                <w:sz w:val="14"/>
              </w:rPr>
              <w:t>[ ]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111DA7CA" w14:textId="77777777" w:rsidR="008F587F" w:rsidRDefault="00000000">
            <w:r>
              <w:rPr>
                <w:sz w:val="14"/>
              </w:rPr>
              <w:t>[komentář]</w:t>
            </w:r>
          </w:p>
        </w:tc>
      </w:tr>
      <w:tr w:rsidR="008F587F" w14:paraId="4930AC3E" w14:textId="77777777" w:rsidTr="00C9337C">
        <w:trPr>
          <w:cantSplit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C6C16CF" w14:textId="77777777" w:rsidR="008F587F" w:rsidRDefault="00000000">
            <w:proofErr w:type="spellStart"/>
            <w:r>
              <w:rPr>
                <w:sz w:val="14"/>
              </w:rPr>
              <w:t>Hospodárnost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efektivnost</w:t>
            </w:r>
            <w:proofErr w:type="spellEnd"/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9B3E5A9" w14:textId="3D66E84B" w:rsidR="008F587F" w:rsidRDefault="00000000">
            <w:proofErr w:type="spellStart"/>
            <w:r>
              <w:rPr>
                <w:sz w:val="14"/>
              </w:rPr>
              <w:t>Přiměřen</w:t>
            </w:r>
            <w:r w:rsidR="00C9337C">
              <w:rPr>
                <w:sz w:val="14"/>
              </w:rPr>
              <w:t>ost</w:t>
            </w:r>
            <w:proofErr w:type="spellEnd"/>
            <w:r w:rsidR="00C9337C"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rozpo</w:t>
            </w:r>
            <w:r w:rsidR="00C9337C">
              <w:rPr>
                <w:sz w:val="14"/>
              </w:rPr>
              <w:t>čtu</w:t>
            </w:r>
            <w:proofErr w:type="spellEnd"/>
            <w:r w:rsidR="00C9337C">
              <w:rPr>
                <w:sz w:val="14"/>
              </w:rPr>
              <w:t xml:space="preserve"> a </w:t>
            </w:r>
            <w:proofErr w:type="spellStart"/>
            <w:r w:rsidR="00C9337C">
              <w:rPr>
                <w:sz w:val="14"/>
              </w:rPr>
              <w:t>zřetelná</w:t>
            </w:r>
            <w:proofErr w:type="spellEnd"/>
            <w:r w:rsidR="00C9337C">
              <w:rPr>
                <w:sz w:val="14"/>
              </w:rPr>
              <w:t xml:space="preserve"> </w:t>
            </w:r>
            <w:proofErr w:type="spellStart"/>
            <w:r w:rsidR="00C9337C">
              <w:rPr>
                <w:sz w:val="14"/>
              </w:rPr>
              <w:t>vazba</w:t>
            </w:r>
            <w:proofErr w:type="spellEnd"/>
            <w:r w:rsidR="00C9337C">
              <w:rPr>
                <w:sz w:val="14"/>
              </w:rPr>
              <w:t xml:space="preserve"> </w:t>
            </w:r>
            <w:proofErr w:type="spellStart"/>
            <w:r w:rsidR="00C9337C">
              <w:rPr>
                <w:sz w:val="14"/>
              </w:rPr>
              <w:t>na</w:t>
            </w:r>
            <w:proofErr w:type="spellEnd"/>
            <w:r w:rsidR="00C9337C">
              <w:rPr>
                <w:sz w:val="14"/>
              </w:rPr>
              <w:t xml:space="preserve"> </w:t>
            </w:r>
            <w:proofErr w:type="spellStart"/>
            <w:r w:rsidR="00C9337C">
              <w:rPr>
                <w:sz w:val="14"/>
              </w:rPr>
              <w:t>kódy</w:t>
            </w:r>
            <w:proofErr w:type="spellEnd"/>
            <w:r w:rsidR="00C9337C">
              <w:rPr>
                <w:sz w:val="14"/>
              </w:rPr>
              <w:t xml:space="preserve"> </w:t>
            </w:r>
            <w:proofErr w:type="spellStart"/>
            <w:r w:rsidR="00C9337C">
              <w:rPr>
                <w:sz w:val="14"/>
              </w:rPr>
              <w:t>výdajů</w:t>
            </w:r>
            <w:proofErr w:type="spellEnd"/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57E2B95" w14:textId="77777777" w:rsidR="008F587F" w:rsidRDefault="00000000">
            <w:r>
              <w:rPr>
                <w:sz w:val="14"/>
              </w:rPr>
              <w:t>10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645ACCE4" w14:textId="77777777" w:rsidR="008F587F" w:rsidRDefault="00000000">
            <w:r>
              <w:rPr>
                <w:sz w:val="14"/>
              </w:rPr>
              <w:t>[0-10]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A7337E6" w14:textId="77777777" w:rsidR="008F587F" w:rsidRDefault="00000000">
            <w:r>
              <w:rPr>
                <w:sz w:val="14"/>
              </w:rPr>
              <w:t>[ ]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13429B5" w14:textId="77777777" w:rsidR="008F587F" w:rsidRDefault="00000000">
            <w:r>
              <w:rPr>
                <w:sz w:val="14"/>
              </w:rPr>
              <w:t>[komentář]</w:t>
            </w:r>
          </w:p>
        </w:tc>
      </w:tr>
      <w:tr w:rsidR="008F587F" w14:paraId="602F26EA" w14:textId="77777777" w:rsidTr="00C9337C">
        <w:trPr>
          <w:cantSplit/>
          <w:jc w:val="center"/>
        </w:trPr>
        <w:tc>
          <w:tcPr>
            <w:tcW w:w="1508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B4C95CC" w14:textId="77777777" w:rsidR="008F587F" w:rsidRDefault="00000000">
            <w:r>
              <w:rPr>
                <w:sz w:val="14"/>
              </w:rPr>
              <w:t>Udržitelnost / využití výsledků</w:t>
            </w:r>
          </w:p>
        </w:tc>
        <w:tc>
          <w:tcPr>
            <w:tcW w:w="281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741B9F27" w14:textId="77777777" w:rsidR="008F587F" w:rsidRDefault="00000000">
            <w:r>
              <w:rPr>
                <w:sz w:val="14"/>
              </w:rPr>
              <w:t>Provoz, vlastnictví, pokračování přínosů, využití výstupů po skončení projektu.</w:t>
            </w:r>
          </w:p>
        </w:tc>
        <w:tc>
          <w:tcPr>
            <w:tcW w:w="69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2B598AC" w14:textId="77777777" w:rsidR="008F587F" w:rsidRDefault="00000000">
            <w:r>
              <w:rPr>
                <w:sz w:val="14"/>
              </w:rPr>
              <w:t>5</w:t>
            </w:r>
          </w:p>
        </w:tc>
        <w:tc>
          <w:tcPr>
            <w:tcW w:w="85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6BAEE1E9" w14:textId="77777777" w:rsidR="008F587F" w:rsidRDefault="00000000">
            <w:r>
              <w:rPr>
                <w:sz w:val="14"/>
              </w:rPr>
              <w:t>[0-5]</w:t>
            </w:r>
          </w:p>
        </w:tc>
        <w:tc>
          <w:tcPr>
            <w:tcW w:w="1034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F1DA946" w14:textId="77777777" w:rsidR="008F587F" w:rsidRDefault="00000000">
            <w:r>
              <w:rPr>
                <w:sz w:val="14"/>
              </w:rPr>
              <w:t>[ ]</w:t>
            </w:r>
          </w:p>
        </w:tc>
        <w:tc>
          <w:tcPr>
            <w:tcW w:w="345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1FF39F33" w14:textId="77777777" w:rsidR="008F587F" w:rsidRDefault="00000000">
            <w:r>
              <w:rPr>
                <w:sz w:val="14"/>
              </w:rPr>
              <w:t>[komentář]</w:t>
            </w:r>
          </w:p>
        </w:tc>
      </w:tr>
      <w:tr w:rsidR="008F587F" w14:paraId="1F13993A" w14:textId="77777777" w:rsidTr="00C9337C">
        <w:trPr>
          <w:cantSplit/>
          <w:jc w:val="center"/>
        </w:trPr>
        <w:tc>
          <w:tcPr>
            <w:tcW w:w="5017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DE8D4"/>
          </w:tcPr>
          <w:p w14:paraId="4E7F51E8" w14:textId="77777777" w:rsidR="008F587F" w:rsidRDefault="00000000">
            <w:proofErr w:type="spellStart"/>
            <w:r>
              <w:rPr>
                <w:b/>
                <w:color w:val="27391D"/>
                <w:sz w:val="18"/>
              </w:rPr>
              <w:t>Celkový</w:t>
            </w:r>
            <w:proofErr w:type="spellEnd"/>
            <w:r>
              <w:rPr>
                <w:b/>
                <w:color w:val="27391D"/>
                <w:sz w:val="18"/>
              </w:rPr>
              <w:t xml:space="preserve"> </w:t>
            </w:r>
            <w:proofErr w:type="spellStart"/>
            <w:r>
              <w:rPr>
                <w:b/>
                <w:color w:val="27391D"/>
                <w:sz w:val="18"/>
              </w:rPr>
              <w:t>počet</w:t>
            </w:r>
            <w:proofErr w:type="spellEnd"/>
            <w:r>
              <w:rPr>
                <w:b/>
                <w:color w:val="27391D"/>
                <w:sz w:val="18"/>
              </w:rPr>
              <w:t xml:space="preserve"> </w:t>
            </w:r>
            <w:proofErr w:type="spellStart"/>
            <w:r>
              <w:rPr>
                <w:b/>
                <w:color w:val="27391D"/>
                <w:sz w:val="18"/>
              </w:rPr>
              <w:t>bodů</w:t>
            </w:r>
            <w:proofErr w:type="spellEnd"/>
          </w:p>
        </w:tc>
        <w:tc>
          <w:tcPr>
            <w:tcW w:w="5343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05761BC2" w14:textId="77777777" w:rsidR="008F587F" w:rsidRDefault="00000000">
            <w:r>
              <w:rPr>
                <w:sz w:val="18"/>
              </w:rPr>
              <w:t>[0-100]</w:t>
            </w:r>
          </w:p>
        </w:tc>
      </w:tr>
      <w:tr w:rsidR="008F587F" w14:paraId="2F079FED" w14:textId="77777777" w:rsidTr="00C9337C">
        <w:trPr>
          <w:cantSplit/>
          <w:jc w:val="center"/>
        </w:trPr>
        <w:tc>
          <w:tcPr>
            <w:tcW w:w="5017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DE8D4"/>
          </w:tcPr>
          <w:p w14:paraId="4DE9FEF1" w14:textId="77777777" w:rsidR="008F587F" w:rsidRDefault="00000000">
            <w:r>
              <w:rPr>
                <w:b/>
                <w:color w:val="27391D"/>
                <w:sz w:val="18"/>
              </w:rPr>
              <w:t>Navržené minimum pro doporučení</w:t>
            </w:r>
          </w:p>
        </w:tc>
        <w:tc>
          <w:tcPr>
            <w:tcW w:w="5343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24E63839" w14:textId="1236D795" w:rsidR="008F587F" w:rsidRDefault="00000000">
            <w:r>
              <w:rPr>
                <w:sz w:val="18"/>
              </w:rPr>
              <w:t>[</w:t>
            </w:r>
            <w:r w:rsidRPr="009B3399">
              <w:rPr>
                <w:b/>
                <w:bCs/>
                <w:sz w:val="18"/>
              </w:rPr>
              <w:t xml:space="preserve">60 </w:t>
            </w:r>
            <w:proofErr w:type="spellStart"/>
            <w:r w:rsidRPr="009B3399">
              <w:rPr>
                <w:b/>
                <w:bCs/>
                <w:sz w:val="18"/>
              </w:rPr>
              <w:t>bod</w:t>
            </w:r>
            <w:r w:rsidR="009B3399">
              <w:rPr>
                <w:b/>
                <w:bCs/>
                <w:sz w:val="18"/>
              </w:rPr>
              <w:t>ů</w:t>
            </w:r>
            <w:proofErr w:type="spellEnd"/>
            <w:r>
              <w:rPr>
                <w:sz w:val="18"/>
              </w:rPr>
              <w:t>]</w:t>
            </w:r>
          </w:p>
        </w:tc>
      </w:tr>
      <w:tr w:rsidR="008F587F" w14:paraId="58259CE0" w14:textId="77777777" w:rsidTr="00C9337C">
        <w:trPr>
          <w:cantSplit/>
          <w:jc w:val="center"/>
        </w:trPr>
        <w:tc>
          <w:tcPr>
            <w:tcW w:w="5017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DE8D4"/>
          </w:tcPr>
          <w:p w14:paraId="528F09EF" w14:textId="77777777" w:rsidR="008F587F" w:rsidRDefault="00000000">
            <w:r>
              <w:rPr>
                <w:b/>
                <w:color w:val="27391D"/>
                <w:sz w:val="18"/>
              </w:rPr>
              <w:t>Výsledek hodnocení</w:t>
            </w:r>
          </w:p>
        </w:tc>
        <w:tc>
          <w:tcPr>
            <w:tcW w:w="5343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AFBF8"/>
          </w:tcPr>
          <w:p w14:paraId="547CF090" w14:textId="77777777" w:rsidR="008F587F" w:rsidRDefault="00000000">
            <w:r>
              <w:rPr>
                <w:sz w:val="18"/>
              </w:rPr>
              <w:t>[ ] doporučeno  [ ] doporučeno s podmínkou dopracování  [ ] nedoporučeno</w:t>
            </w:r>
          </w:p>
        </w:tc>
      </w:tr>
      <w:tr w:rsidR="008F587F" w14:paraId="688B76EA" w14:textId="77777777" w:rsidTr="00C9337C">
        <w:trPr>
          <w:cantSplit/>
          <w:jc w:val="center"/>
        </w:trPr>
        <w:tc>
          <w:tcPr>
            <w:tcW w:w="5017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DDE8D4"/>
          </w:tcPr>
          <w:p w14:paraId="3600320A" w14:textId="77777777" w:rsidR="008F587F" w:rsidRDefault="00000000">
            <w:r>
              <w:rPr>
                <w:b/>
                <w:color w:val="27391D"/>
                <w:sz w:val="18"/>
              </w:rPr>
              <w:t>Doporučení pro další postup</w:t>
            </w:r>
          </w:p>
        </w:tc>
        <w:tc>
          <w:tcPr>
            <w:tcW w:w="5343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14:paraId="408C7C5B" w14:textId="19E00C5C" w:rsidR="008F587F" w:rsidRDefault="00000000"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dopracovat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předložit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="009B3399">
              <w:rPr>
                <w:sz w:val="18"/>
              </w:rPr>
              <w:t>výběrové</w:t>
            </w:r>
            <w:proofErr w:type="spellEnd"/>
            <w:r w:rsidR="009B3399">
              <w:rPr>
                <w:sz w:val="18"/>
              </w:rPr>
              <w:t xml:space="preserve"> </w:t>
            </w:r>
            <w:proofErr w:type="spellStart"/>
            <w:r w:rsidR="009B3399">
              <w:rPr>
                <w:sz w:val="18"/>
              </w:rPr>
              <w:t>komisi</w:t>
            </w:r>
            <w:proofErr w:type="spellEnd"/>
            <w:r w:rsidR="009B339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spojit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jiným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záměrem</w:t>
            </w:r>
            <w:proofErr w:type="spellEnd"/>
            <w:r>
              <w:rPr>
                <w:sz w:val="18"/>
              </w:rPr>
              <w:t xml:space="preserve"> / nepokračovat]</w:t>
            </w:r>
          </w:p>
        </w:tc>
      </w:tr>
    </w:tbl>
    <w:p w14:paraId="403D5D1E" w14:textId="355F3F96" w:rsidR="008F587F" w:rsidRDefault="008F587F" w:rsidP="009B3399">
      <w:pPr>
        <w:pStyle w:val="Nadpis1"/>
      </w:pPr>
    </w:p>
    <w:sectPr w:rsidR="008F587F" w:rsidSect="00034616">
      <w:footerReference w:type="default" r:id="rId8"/>
      <w:pgSz w:w="11906" w:h="16838"/>
      <w:pgMar w:top="765" w:right="765" w:bottom="737" w:left="765" w:header="31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ECB0" w14:textId="77777777" w:rsidR="00251E52" w:rsidRDefault="00251E52">
      <w:pPr>
        <w:spacing w:after="0" w:line="240" w:lineRule="auto"/>
      </w:pPr>
      <w:r>
        <w:separator/>
      </w:r>
    </w:p>
  </w:endnote>
  <w:endnote w:type="continuationSeparator" w:id="0">
    <w:p w14:paraId="64F82887" w14:textId="77777777" w:rsidR="00251E52" w:rsidRDefault="0025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4C70" w14:textId="6C2030E3" w:rsidR="0017284A" w:rsidRPr="0017284A" w:rsidRDefault="0017284A" w:rsidP="0017284A">
    <w:pPr>
      <w:pStyle w:val="Zpat"/>
      <w:jc w:val="right"/>
      <w:rPr>
        <w:lang w:val="cs-CZ"/>
      </w:rPr>
    </w:pPr>
    <w:r w:rsidRPr="0017284A">
      <w:rPr>
        <w:noProof/>
        <w:lang w:val="cs-CZ"/>
      </w:rPr>
      <w:drawing>
        <wp:inline distT="0" distB="0" distL="0" distR="0" wp14:anchorId="0CE6D3A0" wp14:editId="41193FC7">
          <wp:extent cx="898543" cy="436886"/>
          <wp:effectExtent l="0" t="0" r="0" b="1270"/>
          <wp:docPr id="191066236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773" cy="45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9C72" w14:textId="5EBE6525" w:rsidR="008F587F" w:rsidRPr="0017284A" w:rsidRDefault="008F587F" w:rsidP="001728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D348" w14:textId="77777777" w:rsidR="00251E52" w:rsidRDefault="00251E52">
      <w:pPr>
        <w:spacing w:after="0" w:line="240" w:lineRule="auto"/>
      </w:pPr>
      <w:r>
        <w:separator/>
      </w:r>
    </w:p>
  </w:footnote>
  <w:footnote w:type="continuationSeparator" w:id="0">
    <w:p w14:paraId="21ABB9E4" w14:textId="77777777" w:rsidR="00251E52" w:rsidRDefault="0025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021643">
    <w:abstractNumId w:val="8"/>
  </w:num>
  <w:num w:numId="2" w16cid:durableId="1132290475">
    <w:abstractNumId w:val="6"/>
  </w:num>
  <w:num w:numId="3" w16cid:durableId="241720967">
    <w:abstractNumId w:val="5"/>
  </w:num>
  <w:num w:numId="4" w16cid:durableId="1072772719">
    <w:abstractNumId w:val="4"/>
  </w:num>
  <w:num w:numId="5" w16cid:durableId="1649165002">
    <w:abstractNumId w:val="7"/>
  </w:num>
  <w:num w:numId="6" w16cid:durableId="930773665">
    <w:abstractNumId w:val="3"/>
  </w:num>
  <w:num w:numId="7" w16cid:durableId="650989479">
    <w:abstractNumId w:val="2"/>
  </w:num>
  <w:num w:numId="8" w16cid:durableId="1293360679">
    <w:abstractNumId w:val="1"/>
  </w:num>
  <w:num w:numId="9" w16cid:durableId="69619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782"/>
    <w:rsid w:val="0015074B"/>
    <w:rsid w:val="0017284A"/>
    <w:rsid w:val="00251E52"/>
    <w:rsid w:val="0029639D"/>
    <w:rsid w:val="00326F90"/>
    <w:rsid w:val="00653C6E"/>
    <w:rsid w:val="008F587F"/>
    <w:rsid w:val="009B3399"/>
    <w:rsid w:val="00AA1D8D"/>
    <w:rsid w:val="00B47730"/>
    <w:rsid w:val="00C9337C"/>
    <w:rsid w:val="00CB0664"/>
    <w:rsid w:val="00E56C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759A9"/>
  <w14:defaultImageDpi w14:val="300"/>
  <w15:docId w15:val="{F034AADE-BFE3-4583-A402-4D1A3CCF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hAnsi="Arial" w:cs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bCs/>
      <w:color w:val="27391D"/>
      <w:sz w:val="3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80" w:after="80"/>
      <w:outlineLvl w:val="1"/>
    </w:pPr>
    <w:rPr>
      <w:rFonts w:asciiTheme="majorHAnsi" w:eastAsiaTheme="majorEastAsia" w:hAnsiTheme="majorHAnsi" w:cstheme="majorBidi"/>
      <w:b/>
      <w:bCs/>
      <w:color w:val="27391D"/>
      <w:sz w:val="25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80" w:after="40"/>
      <w:outlineLvl w:val="2"/>
    </w:pPr>
    <w:rPr>
      <w:rFonts w:asciiTheme="majorHAnsi" w:eastAsiaTheme="majorEastAsia" w:hAnsiTheme="majorHAnsi" w:cstheme="majorBidi"/>
      <w:b/>
      <w:bCs/>
      <w:color w:val="27391D"/>
      <w:sz w:val="2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before="80" w:line="240" w:lineRule="auto"/>
      <w:contextualSpacing/>
    </w:pPr>
    <w:rPr>
      <w:rFonts w:asciiTheme="majorHAnsi" w:eastAsiaTheme="majorEastAsia" w:hAnsiTheme="majorHAnsi" w:cstheme="majorBidi"/>
      <w:b/>
      <w:color w:val="27391D"/>
      <w:spacing w:val="5"/>
      <w:kern w:val="28"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oznamkaMAS">
    <w:name w:val="Poznamka MAS"/>
    <w:pPr>
      <w:spacing w:after="80"/>
    </w:pPr>
    <w:rPr>
      <w:rFonts w:ascii="Arial" w:hAnsi="Arial" w:cs="Arial"/>
      <w:i/>
      <w:color w:val="505050"/>
      <w:sz w:val="17"/>
    </w:rPr>
  </w:style>
  <w:style w:type="paragraph" w:customStyle="1" w:styleId="Pole">
    <w:name w:val="Pole"/>
    <w:pPr>
      <w:spacing w:after="40"/>
    </w:pPr>
    <w:rPr>
      <w:rFonts w:ascii="Arial" w:hAnsi="Arial" w:cs="Arial"/>
      <w:sz w:val="18"/>
    </w:rPr>
  </w:style>
  <w:style w:type="paragraph" w:customStyle="1" w:styleId="Small">
    <w:name w:val="Small"/>
    <w:pPr>
      <w:spacing w:after="20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Michal Zich</cp:lastModifiedBy>
  <cp:revision>4</cp:revision>
  <dcterms:created xsi:type="dcterms:W3CDTF">2026-07-14T07:41:00Z</dcterms:created>
  <dcterms:modified xsi:type="dcterms:W3CDTF">2026-07-14T07:53:00Z</dcterms:modified>
  <cp:category/>
</cp:coreProperties>
</file>