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C1" w:rsidRPr="00D11DB8" w:rsidRDefault="00E010F8">
      <w:pPr>
        <w:rPr>
          <w:b/>
          <w:color w:val="C00000"/>
        </w:rPr>
      </w:pPr>
      <w:r w:rsidRPr="00D11DB8">
        <w:rPr>
          <w:b/>
          <w:color w:val="C00000"/>
        </w:rPr>
        <w:t>Příloha č. 2 Kritéria formálních náležitostí a přijatelnosti</w:t>
      </w:r>
    </w:p>
    <w:tbl>
      <w:tblPr>
        <w:tblW w:w="13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1620"/>
        <w:gridCol w:w="480"/>
        <w:gridCol w:w="1050"/>
        <w:gridCol w:w="802"/>
        <w:gridCol w:w="458"/>
        <w:gridCol w:w="1101"/>
        <w:gridCol w:w="159"/>
        <w:gridCol w:w="1260"/>
        <w:gridCol w:w="849"/>
        <w:gridCol w:w="1843"/>
        <w:gridCol w:w="2835"/>
      </w:tblGrid>
      <w:tr w:rsidR="00CE79BE" w:rsidRPr="00CE79BE" w:rsidTr="00073FA1">
        <w:trPr>
          <w:trHeight w:val="408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Kontrolní list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FNaP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MAS </w:t>
            </w:r>
            <w:proofErr w:type="gramStart"/>
            <w:r w:rsidR="00A0650A">
              <w:rPr>
                <w:rFonts w:asciiTheme="minorHAnsi" w:hAnsiTheme="minorHAnsi" w:cstheme="minorHAnsi"/>
                <w:b/>
                <w:sz w:val="24"/>
                <w:szCs w:val="24"/>
              </w:rPr>
              <w:t>Hustopečsko</w:t>
            </w: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, z.s.</w:t>
            </w:r>
            <w:proofErr w:type="gramEnd"/>
          </w:p>
        </w:tc>
      </w:tr>
      <w:tr w:rsidR="00CE79BE" w:rsidRPr="00CE79BE" w:rsidTr="00073FA1">
        <w:trPr>
          <w:trHeight w:val="315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MAS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11DB8" w:rsidRPr="0064580D" w:rsidRDefault="00561613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Výzva č. </w:t>
            </w:r>
            <w:r w:rsidR="00D11DB8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A6B65"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„MAS </w:t>
            </w:r>
            <w:proofErr w:type="gramStart"/>
            <w:r w:rsidR="008A6B65"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Hustopečsko, z.s.</w:t>
            </w:r>
            <w:proofErr w:type="gramEnd"/>
            <w:r w:rsidR="008A6B65"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IROP – INFRASTRUKTURA PRO PŘEDŠKOLNÍ A ZÁKLADNÍ VZDĚLÁVÁNÍ “</w:t>
            </w: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ŘO IROP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5C608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10" w:history="1">
              <w:r w:rsidR="00561613" w:rsidRPr="00561613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48. výzva k předkládání žádostí o podporu z Integrovaného regionálního operačního programu 2021–2027</w:t>
              </w:r>
            </w:hyperlink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eastAsia="Arial" w:hAnsiTheme="minorHAnsi" w:cstheme="minorHAnsi"/>
                <w:sz w:val="20"/>
                <w:szCs w:val="20"/>
              </w:rPr>
              <w:t>(je-li přiděleno)</w:t>
            </w: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15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CCCCCC"/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Pr="008A6B65" w:rsidRDefault="009C654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Aktivita </w:t>
            </w:r>
            <w:r w:rsidR="008A6B65" w:rsidRPr="008A6B6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1.  Infrastruktura mateřských škol a zařízení péče o děti typu dětské skupiny</w:t>
            </w:r>
          </w:p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465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561613" w:rsidRPr="00CE79BE" w:rsidTr="00073FA1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073FA1">
        <w:trPr>
          <w:trHeight w:val="3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A91FFE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Podklady pro hodnocení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– Žadatel 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definici oprávněného příjemce pro příslušnou výzvu.</w:t>
            </w:r>
          </w:p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3FA1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65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00"/>
        <w:gridCol w:w="3952"/>
        <w:gridCol w:w="1559"/>
        <w:gridCol w:w="2268"/>
        <w:gridCol w:w="1843"/>
        <w:gridCol w:w="2835"/>
      </w:tblGrid>
      <w:tr w:rsidR="00CE79BE" w:rsidRPr="00CE79BE" w:rsidTr="003E41B1">
        <w:trPr>
          <w:trHeight w:val="465"/>
        </w:trPr>
        <w:tc>
          <w:tcPr>
            <w:tcW w:w="1365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CE79BE" w:rsidRPr="00CE79BE" w:rsidTr="003E41B1">
        <w:trPr>
          <w:trHeight w:val="1095"/>
        </w:trPr>
        <w:tc>
          <w:tcPr>
            <w:tcW w:w="120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DE7D57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DE7D57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 Podkladech pro hodnocení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CE79B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DE7D57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bookmarkEnd w:id="0"/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zpracován na šabloně dle přílohy výzvy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přílohy projektového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kompletní a obsahuje veškeré požadované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a/nebo jeho přílohy nejsou kompletní a/nebo neobsahují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Doložil žadatel všechny přílohy požadované dle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Údaje uvedené v projektovém záměru a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DE7D57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Projektový 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1096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E7D57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Je datum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plánovaného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ukončení realizace projektu nejpozději ke dni ukončení realizace projektu dle výzvy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MAS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(Text výzvy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MAS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realizován v území MAS </w:t>
            </w:r>
            <w:r w:rsidR="00D11DB8">
              <w:rPr>
                <w:rFonts w:asciiTheme="minorHAnsi" w:hAnsiTheme="minorHAnsi" w:cstheme="minorHAnsi"/>
                <w:sz w:val="20"/>
                <w:szCs w:val="20"/>
              </w:rPr>
              <w:t>Hustopečsko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realizován v území MAS</w:t>
            </w:r>
            <w:r w:rsidR="00D11D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DB8">
              <w:rPr>
                <w:rFonts w:asciiTheme="minorHAnsi" w:hAnsiTheme="minorHAnsi" w:cstheme="minorHAnsi"/>
                <w:sz w:val="20"/>
                <w:szCs w:val="20"/>
              </w:rPr>
              <w:t>Hsutopečsko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Je datum ukončení realizace projektu po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předpokládaném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 podání Žádosti o podporu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uvedeném v projektovém záměru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tj. v území MAS</w:t>
            </w:r>
            <w:r w:rsidR="00D11DB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Hustopečsko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F669C4" w:rsidRDefault="009326B0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ový záměr</w:t>
            </w: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hranici celkových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způsobilých výdajů.</w:t>
            </w:r>
          </w:p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NR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Ve výzvě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nejsou stanoveny limity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9326B0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4F1CF2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Zvolené indikátory, jejich výchozí a cílové hodnoty a datum jejich dosažení odpovídají cílům projektu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uvedeným v projektovém záměru, respektive Podkladech pro hodnocení.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Jsou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zvolen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indikátor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 odpovídající aktivitám projektového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? </w:t>
            </w:r>
          </w:p>
          <w:p w:rsidR="00B410EF" w:rsidRDefault="00B410EF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musí být povinně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uvedeny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tyto indikátory:</w:t>
            </w:r>
          </w:p>
          <w:p w:rsidR="008A6B65" w:rsidRDefault="008A6B65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500 002 - Počet podpořených škol či vzdělávacích zařízení</w:t>
            </w:r>
          </w:p>
          <w:p w:rsidR="008A6B65" w:rsidRPr="008A6B65" w:rsidRDefault="008A6B65" w:rsidP="008A6B65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509 001 - Modernizovaná či rekonstruovaná kapacita předškolního</w:t>
            </w:r>
          </w:p>
          <w:p w:rsidR="008A6B65" w:rsidRDefault="008A6B65" w:rsidP="008A6B65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Vzdělávání</w:t>
            </w:r>
          </w:p>
          <w:p w:rsidR="008A6B65" w:rsidRDefault="008A6B65" w:rsidP="008A6B65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509 011 - Navýšení kapacity předškolního vzdělávání</w:t>
            </w:r>
          </w:p>
          <w:p w:rsidR="00A91FFE" w:rsidRPr="004F1CF2" w:rsidRDefault="008A6B65" w:rsidP="008A6B65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A6B65">
              <w:rPr>
                <w:rFonts w:asciiTheme="minorHAnsi" w:eastAsia="Arial" w:hAnsiTheme="minorHAnsi" w:cstheme="minorHAnsi"/>
                <w:sz w:val="20"/>
                <w:szCs w:val="20"/>
              </w:rPr>
              <w:t>500 401 - Počet uživatelů nové nebo modernizované péče o děti za rok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odpovídají cílům projektu.</w:t>
            </w:r>
          </w:p>
          <w:p w:rsidR="00A91FFE" w:rsidRPr="00CE79B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neodpovídají cílům projektu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D77241" w:rsidRDefault="0019190E" w:rsidP="00D7724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77241">
              <w:rPr>
                <w:b/>
                <w:sz w:val="20"/>
                <w:szCs w:val="20"/>
              </w:rPr>
              <w:t xml:space="preserve">Projektový záměr je </w:t>
            </w:r>
            <w:r>
              <w:rPr>
                <w:b/>
                <w:sz w:val="20"/>
                <w:szCs w:val="20"/>
              </w:rPr>
              <w:t xml:space="preserve">odeslán </w:t>
            </w:r>
            <w:r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77241" w:rsidRDefault="00A91FFE" w:rsidP="00C05C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přijat z datové schránky žadatele?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Datová schránka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z datové schránky žadatele </w:t>
            </w:r>
          </w:p>
          <w:p w:rsidR="00A91FFE" w:rsidRPr="00CE79B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B97D0F" w:rsidRDefault="0019190E" w:rsidP="00B97D0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7D0F">
              <w:rPr>
                <w:b/>
                <w:sz w:val="20"/>
                <w:szCs w:val="20"/>
              </w:rPr>
              <w:t xml:space="preserve">Připravenost vybraných příloh žádostí o dotaci (dle nadřazené výzvy ŘO IROP) umožňuje </w:t>
            </w:r>
            <w:r w:rsidRPr="00B97D0F">
              <w:rPr>
                <w:b/>
                <w:sz w:val="20"/>
                <w:szCs w:val="20"/>
              </w:rPr>
              <w:lastRenderedPageBreak/>
              <w:t xml:space="preserve">podání případné žádosti o podporu do nadřazené výzvy ŘO IROP, bude-li PZ vybrán k podpoře </w:t>
            </w:r>
            <w:r>
              <w:rPr>
                <w:b/>
                <w:sz w:val="20"/>
                <w:szCs w:val="20"/>
              </w:rPr>
              <w:t>ve výzvě</w:t>
            </w:r>
            <w:r w:rsidRPr="00B97D0F">
              <w:rPr>
                <w:b/>
                <w:sz w:val="20"/>
                <w:szCs w:val="20"/>
              </w:rPr>
              <w:t xml:space="preserve"> MAS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402386" w:rsidRPr="00CE79BE" w:rsidTr="003E41B1">
        <w:trPr>
          <w:trHeight w:val="3650"/>
        </w:trPr>
        <w:tc>
          <w:tcPr>
            <w:tcW w:w="1200" w:type="dxa"/>
            <w:vMerge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02386" w:rsidRPr="00D77241" w:rsidRDefault="00402386" w:rsidP="00274F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doložených informací disponuje nebo bude v potřebném termínu prokazatelně disponovat příslušnými přílohami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disponuje nebo do podání žádosti o podporu bude disponovat přílohami požadovanými nadřazenou výzvou ŘO IROP</w:t>
            </w:r>
          </w:p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nebude do podání žádosti o podporu disponovat přílohami požadovanými nadřazenou výzvou ŘO IROP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781D35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81D35">
              <w:rPr>
                <w:b/>
                <w:sz w:val="20"/>
                <w:szCs w:val="20"/>
              </w:rPr>
              <w:t>Projektový záměr je v souladu s Místním akčním plánem vzdělávání (MAP) platným pro území realizace projektu k datu předložení žádosti o podporu.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781D35" w:rsidRDefault="00561613" w:rsidP="00274F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prokazatelně zaveden v platném Strategickém rámci MAP ORP </w:t>
            </w:r>
            <w:r w:rsidR="009421F9">
              <w:rPr>
                <w:sz w:val="20"/>
                <w:szCs w:val="20"/>
              </w:rPr>
              <w:t>Hustopeče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274F2E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projektový záměr je prokazatelně zaveden v platném SR MAP ORP </w:t>
            </w:r>
            <w:r w:rsidR="009421F9">
              <w:rPr>
                <w:rFonts w:asciiTheme="minorHAnsi" w:eastAsia="Arial" w:hAnsiTheme="minorHAnsi" w:cstheme="minorHAnsi"/>
                <w:sz w:val="20"/>
                <w:szCs w:val="20"/>
              </w:rPr>
              <w:t>Hustopeče</w:t>
            </w:r>
          </w:p>
          <w:p w:rsidR="00561613" w:rsidRPr="00274F2E" w:rsidRDefault="00561613" w:rsidP="00073FA1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projektový záměr není prokazatelně zaveden v platném SR MAP ORP </w:t>
            </w:r>
            <w:r w:rsidR="009421F9">
              <w:rPr>
                <w:rFonts w:asciiTheme="minorHAnsi" w:eastAsia="Arial" w:hAnsiTheme="minorHAnsi" w:cstheme="minorHAnsi"/>
                <w:sz w:val="20"/>
                <w:szCs w:val="20"/>
              </w:rPr>
              <w:t>Hustopeče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3E41B1">
        <w:trPr>
          <w:trHeight w:val="330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781D35" w:rsidRDefault="0019190E" w:rsidP="004F1CF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Default="00561613" w:rsidP="00073FA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Projekt</w:t>
            </w:r>
            <w:r>
              <w:rPr>
                <w:b/>
                <w:sz w:val="20"/>
                <w:szCs w:val="20"/>
              </w:rPr>
              <w:t>ový záměr</w:t>
            </w:r>
            <w:r w:rsidRPr="00FA6D9D">
              <w:rPr>
                <w:b/>
                <w:sz w:val="20"/>
                <w:szCs w:val="20"/>
              </w:rPr>
              <w:t xml:space="preserve"> je zaměřen alespoň na jednu z následujících možností: </w:t>
            </w:r>
          </w:p>
          <w:p w:rsidR="008A6B65" w:rsidRPr="008A6B65" w:rsidRDefault="008A6B65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8A6B65">
              <w:rPr>
                <w:b/>
              </w:rPr>
              <w:t xml:space="preserve">navýšení kapacity mateřské školy </w:t>
            </w:r>
          </w:p>
          <w:p w:rsidR="008A6B65" w:rsidRPr="008A6B65" w:rsidRDefault="008A6B65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8A6B65">
              <w:rPr>
                <w:b/>
              </w:rPr>
              <w:t xml:space="preserve">vznik nové mateřské školy </w:t>
            </w:r>
          </w:p>
          <w:p w:rsidR="00561613" w:rsidRPr="00FA6D9D" w:rsidRDefault="008A6B65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8A6B65">
              <w:rPr>
                <w:b/>
              </w:rPr>
              <w:lastRenderedPageBreak/>
              <w:t>zvyšování kvality podmínek v mateřské škole pro poskytování vzdělávání, kde jsou nedostatky identifikovány krajskou hygienickou stanicí na základě výjimky z hygienických požadavků stanovených v § 7 odst. 1 zákona č. 258/2000 Sb., o ochraně veřejného zdraví a o změně některých souvisejících zákonů, ve znění pozdějších předpisů („zákon o ochraně veřejného zdraví“).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3E41B1">
        <w:trPr>
          <w:trHeight w:val="330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3E41B1" w:rsidRDefault="008A6B65" w:rsidP="008A6B6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RPr="003E41B1">
              <w:rPr>
                <w:sz w:val="20"/>
                <w:szCs w:val="20"/>
              </w:rPr>
              <w:t xml:space="preserve">Projektový záměr je zaměřen alespoň na jednu z následujících možností: </w:t>
            </w:r>
          </w:p>
          <w:p w:rsidR="008A6B65" w:rsidRPr="003E41B1" w:rsidRDefault="008A6B65" w:rsidP="008A6B65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sz w:val="20"/>
                <w:szCs w:val="20"/>
              </w:rPr>
            </w:pPr>
            <w:r w:rsidRPr="003E41B1">
              <w:rPr>
                <w:sz w:val="20"/>
                <w:szCs w:val="20"/>
              </w:rPr>
              <w:t xml:space="preserve">navýšení kapacity mateřské školy </w:t>
            </w:r>
          </w:p>
          <w:p w:rsidR="008A6B65" w:rsidRPr="003E41B1" w:rsidRDefault="008A6B65" w:rsidP="008A6B65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sz w:val="20"/>
                <w:szCs w:val="20"/>
              </w:rPr>
            </w:pPr>
            <w:r w:rsidRPr="003E41B1">
              <w:rPr>
                <w:sz w:val="20"/>
                <w:szCs w:val="20"/>
              </w:rPr>
              <w:t xml:space="preserve">vznik nové mateřské školy </w:t>
            </w:r>
          </w:p>
          <w:p w:rsidR="008A6B65" w:rsidRPr="003E41B1" w:rsidRDefault="008A6B65" w:rsidP="008A6B65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sz w:val="20"/>
                <w:szCs w:val="20"/>
              </w:rPr>
            </w:pPr>
            <w:r w:rsidRPr="003E41B1">
              <w:rPr>
                <w:sz w:val="20"/>
                <w:szCs w:val="20"/>
              </w:rPr>
              <w:t>zvyšování kvality podmínek v mateřské škole pro poskytování vzdělávání, kde jsou nedostatky identifikovány krajskou hygienickou stanicí na základě výjimky z hygienických požadavků stanovených v § 7 odst. 1 zákona č. 258/2000 Sb., o ochraně veřejného zdraví a o změně některých souvisejících zákonů, ve znění pozdějších předpisů („zákon o ochraně veřejného zdraví“).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3A2958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0D4425" w:rsidRDefault="008A6B65" w:rsidP="00432E4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Projektový záměr splňuje </w:t>
            </w:r>
            <w:r w:rsidR="00432E48">
              <w:rPr>
                <w:b/>
                <w:sz w:val="20"/>
                <w:szCs w:val="20"/>
              </w:rPr>
              <w:t>minimální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32E48">
              <w:rPr>
                <w:b/>
                <w:sz w:val="20"/>
                <w:szCs w:val="20"/>
              </w:rPr>
              <w:t>požadavky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E41B1">
              <w:rPr>
                <w:b/>
                <w:sz w:val="20"/>
                <w:szCs w:val="20"/>
              </w:rPr>
              <w:t>pro navýšení či vznik dětské skupiny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8A6B6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/NR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8A6B65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DA70AE" w:rsidRPr="00CE79BE" w:rsidTr="00432E48">
        <w:trPr>
          <w:trHeight w:val="3601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CE79BE" w:rsidRDefault="00DA70AE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296D" w:rsidRDefault="0057296D" w:rsidP="00DA7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případě investice do dětské skupiny je v</w:t>
            </w:r>
            <w:r w:rsidRPr="003A2958">
              <w:rPr>
                <w:sz w:val="20"/>
                <w:szCs w:val="20"/>
              </w:rPr>
              <w:t xml:space="preserve"> Podkladech pro hodnocení uvedeno, že předmětem realizace projektu</w:t>
            </w:r>
            <w:r>
              <w:rPr>
                <w:sz w:val="20"/>
                <w:szCs w:val="20"/>
              </w:rPr>
              <w:t>:</w:t>
            </w:r>
          </w:p>
          <w:p w:rsidR="0057296D" w:rsidRDefault="00DA70AE" w:rsidP="0057296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A2958">
              <w:rPr>
                <w:sz w:val="20"/>
                <w:szCs w:val="20"/>
              </w:rPr>
              <w:t xml:space="preserve">navýšení stávající kapacity dětské skupiny minimálně o 10 míst nebo </w:t>
            </w:r>
          </w:p>
          <w:p w:rsidR="00DA70AE" w:rsidRDefault="00DA70AE" w:rsidP="0057296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A2958">
              <w:rPr>
                <w:sz w:val="20"/>
                <w:szCs w:val="20"/>
              </w:rPr>
              <w:t>vznik nové dětské skupiny s kapacitou minimálně 13 míst.</w:t>
            </w:r>
          </w:p>
          <w:p w:rsidR="00DA70AE" w:rsidRDefault="00DA70AE" w:rsidP="00DA70AE">
            <w:pPr>
              <w:pStyle w:val="Default"/>
              <w:rPr>
                <w:sz w:val="20"/>
                <w:szCs w:val="20"/>
              </w:rPr>
            </w:pPr>
          </w:p>
          <w:p w:rsidR="00DA70AE" w:rsidRDefault="00432E48" w:rsidP="00DA7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doložen výpis z Evidence DS. </w:t>
            </w:r>
          </w:p>
          <w:p w:rsidR="00DA70AE" w:rsidRPr="003E41B1" w:rsidRDefault="00DA70AE" w:rsidP="00DA70AE">
            <w:pPr>
              <w:pStyle w:val="Default"/>
              <w:rPr>
                <w:sz w:val="20"/>
                <w:szCs w:val="20"/>
              </w:rPr>
            </w:pPr>
          </w:p>
          <w:p w:rsidR="00DA70AE" w:rsidRPr="003E41B1" w:rsidRDefault="00DA70AE" w:rsidP="00DA7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3A2958" w:rsidRDefault="0057296D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hodnocení, </w:t>
            </w:r>
            <w:r w:rsidRPr="0057296D">
              <w:rPr>
                <w:rFonts w:asciiTheme="minorHAnsi" w:eastAsia="Arial" w:hAnsiTheme="minorHAnsi" w:cstheme="minorHAnsi"/>
                <w:sz w:val="20"/>
                <w:szCs w:val="20"/>
              </w:rPr>
              <w:t>výpis z Evidence dětských skupin pro dětskou skupinu / dětské skupiny, které jsou předmětem realizace projektu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A295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splňuje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podmínky dětské skupiny</w:t>
            </w:r>
          </w:p>
          <w:p w:rsidR="00DA70AE" w:rsidRDefault="00DA70AE" w:rsidP="003A295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nesplňuje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podmínky dětské skupiny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:rsidR="00DA70AE" w:rsidRPr="000D4425" w:rsidRDefault="00DA70AE" w:rsidP="003A2958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 zaměřen na dětskou skupinu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8A6B6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70AE" w:rsidRPr="003E41B1" w:rsidTr="00432E48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7779" w:type="dxa"/>
            <w:gridSpan w:val="3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3E41B1" w:rsidRDefault="00DA70AE" w:rsidP="00432E4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b/>
                <w:sz w:val="20"/>
                <w:szCs w:val="20"/>
              </w:rPr>
              <w:t xml:space="preserve">Projektový záměr splňuje </w:t>
            </w:r>
            <w:r w:rsidR="00432E48">
              <w:rPr>
                <w:b/>
                <w:sz w:val="20"/>
                <w:szCs w:val="20"/>
              </w:rPr>
              <w:t>minimální požadavky</w:t>
            </w:r>
            <w:r w:rsidRPr="003E41B1">
              <w:rPr>
                <w:b/>
                <w:sz w:val="20"/>
                <w:szCs w:val="20"/>
              </w:rPr>
              <w:t xml:space="preserve"> pro vznik nové MŠ či navýšení kapacity MŠ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ANO/NE/NR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DA70AE" w:rsidRPr="00CE79BE" w:rsidTr="006D55EC">
        <w:trPr>
          <w:trHeight w:val="3748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případě investice do mateřské školy je v</w:t>
            </w:r>
            <w:r w:rsidRPr="003A2958">
              <w:rPr>
                <w:sz w:val="20"/>
                <w:szCs w:val="20"/>
              </w:rPr>
              <w:t xml:space="preserve"> Podkladech pro hodnocení uvedeno, že předmětem realizace projektu</w:t>
            </w:r>
            <w:r>
              <w:rPr>
                <w:sz w:val="20"/>
                <w:szCs w:val="20"/>
              </w:rPr>
              <w:t>:</w:t>
            </w:r>
          </w:p>
          <w:p w:rsidR="00432E48" w:rsidRDefault="00432E48" w:rsidP="00432E48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A2958">
              <w:rPr>
                <w:sz w:val="20"/>
                <w:szCs w:val="20"/>
              </w:rPr>
              <w:t xml:space="preserve">navýšení stávající kapacity </w:t>
            </w:r>
            <w:r>
              <w:rPr>
                <w:sz w:val="20"/>
                <w:szCs w:val="20"/>
              </w:rPr>
              <w:t>mateřské školy</w:t>
            </w:r>
            <w:r w:rsidRPr="003A2958">
              <w:rPr>
                <w:sz w:val="20"/>
                <w:szCs w:val="20"/>
              </w:rPr>
              <w:t xml:space="preserve"> minimálně o 10 míst nebo </w:t>
            </w:r>
          </w:p>
          <w:p w:rsidR="00432E48" w:rsidRDefault="00432E48" w:rsidP="00432E48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A2958">
              <w:rPr>
                <w:sz w:val="20"/>
                <w:szCs w:val="20"/>
              </w:rPr>
              <w:t xml:space="preserve">vznik nové </w:t>
            </w:r>
            <w:r>
              <w:rPr>
                <w:sz w:val="20"/>
                <w:szCs w:val="20"/>
              </w:rPr>
              <w:t xml:space="preserve">mateřské školy </w:t>
            </w:r>
            <w:r w:rsidRPr="003A2958">
              <w:rPr>
                <w:sz w:val="20"/>
                <w:szCs w:val="20"/>
              </w:rPr>
              <w:t>s kapacitou minimálně 13 míst.</w:t>
            </w:r>
          </w:p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</w:p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doložen výpis </w:t>
            </w:r>
            <w:r w:rsidRPr="00432E48">
              <w:rPr>
                <w:sz w:val="20"/>
                <w:szCs w:val="20"/>
              </w:rPr>
              <w:t>z Rejstříku škol a školských zařízení</w:t>
            </w:r>
            <w:r>
              <w:rPr>
                <w:sz w:val="20"/>
                <w:szCs w:val="20"/>
              </w:rPr>
              <w:t xml:space="preserve">. </w:t>
            </w:r>
          </w:p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</w:p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</w:p>
          <w:p w:rsidR="00432E48" w:rsidRDefault="00432E48" w:rsidP="00432E48">
            <w:pPr>
              <w:pStyle w:val="Default"/>
              <w:rPr>
                <w:sz w:val="20"/>
                <w:szCs w:val="20"/>
              </w:rPr>
            </w:pPr>
          </w:p>
          <w:p w:rsidR="00DA70AE" w:rsidRDefault="00DA70AE" w:rsidP="00432E48">
            <w:pPr>
              <w:pStyle w:val="Default"/>
              <w:rPr>
                <w:i/>
                <w:sz w:val="20"/>
                <w:szCs w:val="20"/>
              </w:rPr>
            </w:pPr>
          </w:p>
          <w:p w:rsidR="00DA70AE" w:rsidRPr="003E41B1" w:rsidRDefault="00DA70AE" w:rsidP="00432E48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3A2958" w:rsidRDefault="00DA70AE" w:rsidP="00432E48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A2958">
              <w:rPr>
                <w:sz w:val="20"/>
                <w:szCs w:val="20"/>
              </w:rPr>
              <w:t>Podklady pro hodnocení</w:t>
            </w:r>
            <w:r w:rsidR="00432E48">
              <w:rPr>
                <w:sz w:val="20"/>
                <w:szCs w:val="20"/>
              </w:rPr>
              <w:t xml:space="preserve">, </w:t>
            </w:r>
            <w:r w:rsidR="00432E48" w:rsidRPr="00432E48">
              <w:rPr>
                <w:sz w:val="20"/>
                <w:szCs w:val="20"/>
              </w:rPr>
              <w:t>výpis z Rejstříku škol a školských zařízení pro školu/školy, které jsou předmětem realizace projektu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E41B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splňuje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podmínky kapacity pro vznik či navýšení </w:t>
            </w:r>
            <w:r w:rsidR="00432E4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kapacity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MŠ</w:t>
            </w:r>
          </w:p>
          <w:p w:rsidR="00DA70AE" w:rsidRDefault="00DA70AE" w:rsidP="003E41B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nesplňuje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podmínky kapacity pro vznik či navýšení </w:t>
            </w:r>
            <w:r w:rsidR="00432E4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kapacity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MŠ</w:t>
            </w:r>
          </w:p>
          <w:p w:rsidR="00DA70AE" w:rsidRPr="000D4425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 zaměřen na vznik či navýšení kapacity MŠ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70AE" w:rsidRPr="00CE79BE" w:rsidTr="006D55EC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12.</w:t>
            </w:r>
          </w:p>
          <w:p w:rsidR="00DA70A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9" w:type="dxa"/>
            <w:gridSpan w:val="3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b/>
                <w:sz w:val="20"/>
                <w:szCs w:val="20"/>
              </w:rPr>
              <w:lastRenderedPageBreak/>
              <w:t xml:space="preserve">U projektu na navýšení kapacity mateřské školy nebo vznik nové mateřské školy je 15–30 % </w:t>
            </w:r>
            <w:r w:rsidRPr="003E41B1">
              <w:rPr>
                <w:b/>
                <w:sz w:val="20"/>
                <w:szCs w:val="20"/>
              </w:rPr>
              <w:lastRenderedPageBreak/>
              <w:t>nově vzniklé kapacity určeno pro děti do 3 let věku.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ANO/NE/NR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DA70AE" w:rsidRPr="00CE79BE" w:rsidTr="006D55EC">
        <w:trPr>
          <w:trHeight w:val="875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70AE" w:rsidRPr="006D55EC" w:rsidRDefault="00DA70AE" w:rsidP="006D55EC">
            <w:pPr>
              <w:pStyle w:val="Default"/>
              <w:rPr>
                <w:i/>
                <w:sz w:val="20"/>
                <w:szCs w:val="20"/>
              </w:rPr>
            </w:pPr>
            <w:r w:rsidRPr="006D55EC">
              <w:rPr>
                <w:sz w:val="20"/>
                <w:szCs w:val="20"/>
              </w:rPr>
              <w:t>Je u projektů na navýšení kapacity mateřské školy nebo vznik nové mateřské školy 15-30 % nově vzniklé kapacity učeno pro děti do 3 let věku?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6D55EC" w:rsidRDefault="00DA70AE" w:rsidP="006D55EC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55EC">
              <w:rPr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5EC" w:rsidRPr="006D55EC" w:rsidRDefault="006D55EC" w:rsidP="006D55E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D55EC">
              <w:rPr>
                <w:b/>
                <w:sz w:val="20"/>
                <w:szCs w:val="20"/>
              </w:rPr>
              <w:t>ANO</w:t>
            </w:r>
            <w:r w:rsidRPr="006D55EC">
              <w:rPr>
                <w:sz w:val="20"/>
                <w:szCs w:val="20"/>
              </w:rPr>
              <w:t xml:space="preserve"> – U projektu na navýšení kapacity MŠ nebo vznik nové MŠ je 15–30 % nově vzniklé kapacity určeno pro děti do 3 let věku, nebo díky realizaci projektu a změnám v mateřské škole dojde/došlo k vytvoření míst pro děti do 3 let věku, počet takto vytvořených míst odpovídá 15–30 % navýšené kapacity. </w:t>
            </w:r>
          </w:p>
          <w:p w:rsidR="00DA70AE" w:rsidRPr="006D55EC" w:rsidRDefault="006D55EC" w:rsidP="006D55EC">
            <w:pPr>
              <w:widowControl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D55EC">
              <w:rPr>
                <w:b/>
                <w:sz w:val="20"/>
                <w:szCs w:val="20"/>
              </w:rPr>
              <w:t>NE</w:t>
            </w:r>
            <w:r w:rsidRPr="006D55EC">
              <w:rPr>
                <w:sz w:val="20"/>
                <w:szCs w:val="20"/>
              </w:rPr>
              <w:t xml:space="preserve"> – U projektu na navýšení kapacity MŠ nebo vznik nové MŠ není 15–30 % nově vzniklé kapacity určeno pro děti do 3 let věku, nebo díky realizaci projektu a změnám v MŠ nedošlo k vytvoření míst pro děti do 3 let věku, počet takto vytvořených míst neodpovídá 15–30 % navýšené kapacity. </w:t>
            </w:r>
          </w:p>
          <w:p w:rsidR="006D55EC" w:rsidRPr="006D55EC" w:rsidRDefault="006D55EC" w:rsidP="006D55EC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je zaměřen na zvyšování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kvality podmínek v MŠ pro poskytování vzdělávání, kde jsou nedostatky identifikovány krajskou hygienickou stanicí, nebo projekt není zaměřen na MŠ dle školského zákon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70AE" w:rsidRPr="00CE79BE" w:rsidTr="006D55EC">
        <w:trPr>
          <w:trHeight w:val="564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13.</w:t>
            </w:r>
          </w:p>
          <w:p w:rsidR="00DA70A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9" w:type="dxa"/>
            <w:gridSpan w:val="3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A2958">
              <w:rPr>
                <w:b/>
              </w:rPr>
              <w:t>U projektu na navýšení kapacity dětské skupiny nebo vznik nové dětské skupiny je min. 15 % nově vzniklé kapacity určeno pro děti do 3 let věku.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ANO/NE/NR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E41B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DA70AE" w:rsidRPr="00CE79BE" w:rsidTr="006D55EC">
        <w:trPr>
          <w:trHeight w:val="2246"/>
        </w:trPr>
        <w:tc>
          <w:tcPr>
            <w:tcW w:w="120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70AE" w:rsidRPr="003E41B1" w:rsidRDefault="00073FA1" w:rsidP="006D55EC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Je u projektu</w:t>
            </w:r>
            <w:r w:rsidR="00DA70AE" w:rsidRPr="003A2958">
              <w:rPr>
                <w:sz w:val="20"/>
                <w:szCs w:val="20"/>
              </w:rPr>
              <w:t xml:space="preserve"> na navýšení kapacity dětské skupiny</w:t>
            </w:r>
            <w:r>
              <w:rPr>
                <w:sz w:val="20"/>
                <w:szCs w:val="20"/>
              </w:rPr>
              <w:t xml:space="preserve"> nebo vznik nové dětské skupiny </w:t>
            </w:r>
            <w:r w:rsidR="006D55EC">
              <w:rPr>
                <w:sz w:val="20"/>
                <w:szCs w:val="20"/>
              </w:rPr>
              <w:t xml:space="preserve">minimálně </w:t>
            </w:r>
            <w:r w:rsidR="00DA70AE" w:rsidRPr="003A2958">
              <w:rPr>
                <w:sz w:val="20"/>
                <w:szCs w:val="20"/>
              </w:rPr>
              <w:t>15 % nově vzniklé kapacity určeno pro děti do 3 let věku?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6D55EC" w:rsidRDefault="00DA70AE" w:rsidP="006D55EC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55EC">
              <w:rPr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5EC" w:rsidRPr="006D55EC" w:rsidRDefault="006D55EC" w:rsidP="006D55EC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t>– U projektu na navýšení kapacity dětské skupiny nebo vznik nové dětské skupiny je min. 15 % nově vzniklé kapacity určeno pro děti do 3 let věku, nebo díky realizaci projektu a změnám v dětské skupině došlo k vytvoření míst pro děti do 3 let věku, počet takto vytvořených míst odpovídá min. 15 % navýšené kapacity.</w:t>
            </w: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D55EC" w:rsidRPr="006D55EC" w:rsidRDefault="006D55EC" w:rsidP="006D55EC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U projektu na navýšení kapacity dětské skupiny nebo vznik nové dětské skupiny není min. 15 % nově vzniklé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kapacity určeno pro děti do 3 let věku, nebo díky realizaci projektu a změnám v dětské skupině nedošlo k vytvoření míst pro děti do 3 let věku, počet takto vytvořených míst neodpovídá min. 15 % navýšené kapacity.</w:t>
            </w: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A70AE" w:rsidRPr="000D4425" w:rsidRDefault="006D55EC" w:rsidP="006D55EC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55E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6D55EC">
              <w:rPr>
                <w:rFonts w:asciiTheme="minorHAnsi" w:eastAsia="Arial" w:hAnsiTheme="minorHAnsi" w:cstheme="minorHAnsi"/>
                <w:sz w:val="20"/>
                <w:szCs w:val="20"/>
              </w:rPr>
              <w:t>– Projekt není zaměřen na dětskou skupinu dle zákona č. 247/2014 Sb.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A70AE" w:rsidRPr="00CE79BE" w:rsidTr="003E41B1">
        <w:trPr>
          <w:trHeight w:val="330"/>
        </w:trPr>
        <w:tc>
          <w:tcPr>
            <w:tcW w:w="120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561613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</w:t>
            </w: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3E41B1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E41B1">
              <w:rPr>
                <w:b/>
              </w:rPr>
              <w:t>Učebny, výukové prostory (denní místnost, místnost pro spánek), jídelna, kabinety, šatny a hygienická zařízení podpořené z IROP jsou bezbariérově dostupné. Základním požadavkem je bezbariérová toaleta a umožnění volného pohybu osob na vozíku od vstupu do budovy po vstup do prostor podpořených z IROP.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19190E" w:rsidRDefault="00DA70AE" w:rsidP="003E41B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70AE" w:rsidRPr="0019190E" w:rsidRDefault="00DA70AE" w:rsidP="003E41B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DA70AE" w:rsidRPr="00CE79BE" w:rsidTr="003E41B1">
        <w:trPr>
          <w:trHeight w:val="330"/>
        </w:trPr>
        <w:tc>
          <w:tcPr>
            <w:tcW w:w="120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70AE" w:rsidRPr="003F4E8F" w:rsidRDefault="00DA70AE" w:rsidP="003E41B1">
            <w:pPr>
              <w:pStyle w:val="Default"/>
              <w:rPr>
                <w:sz w:val="20"/>
                <w:szCs w:val="20"/>
              </w:rPr>
            </w:pPr>
            <w:r w:rsidRPr="00561613">
              <w:rPr>
                <w:sz w:val="20"/>
                <w:szCs w:val="20"/>
              </w:rPr>
              <w:t>Je v Podkladech pro hodnocení popsáno zajištění bezbariérovosti k datu ukončení realizace projektu dle podmínek výzvy?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DA70AE" w:rsidP="003E41B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0AE" w:rsidRDefault="00073FA1" w:rsidP="003E41B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73FA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73FA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 (denní místnost, místnost pro spánek), jídelna, kabinety, šatny a hygienická zařízení podpořené z IROP jsou bezbariérově dostupné. Je splněn základní požadavek na bezbariérovou toaletu a umožnění volného </w:t>
            </w:r>
            <w:r w:rsidRPr="00073FA1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pohybu osob na vozíku od vstupu do budovy po vstup do prostor podpořených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Pr="00073FA1">
              <w:rPr>
                <w:rFonts w:asciiTheme="minorHAnsi" w:eastAsia="Arial" w:hAnsiTheme="minorHAnsi" w:cstheme="minorHAnsi"/>
                <w:sz w:val="20"/>
                <w:szCs w:val="20"/>
              </w:rPr>
              <w:t>IROP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  <w:p w:rsidR="00073FA1" w:rsidRPr="00561613" w:rsidRDefault="00073FA1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73FA1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73FA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 (denní místnost, místnost pro spánek), jídelna, kabinety, šatny a hygienická zařízení podpořené z IROP nejsou bezbariérově dostupné. Není splněn základní požadavek na bezbariérovou toaletu a umožnění volného pohybu osob na vozíku od vstupu do budovy po vstup do prostor podpořených z IROP.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A70AE" w:rsidRPr="00CE79BE" w:rsidRDefault="00DA70AE" w:rsidP="003E41B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Default="00CE79BE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3952"/>
        <w:gridCol w:w="1559"/>
        <w:gridCol w:w="2268"/>
        <w:gridCol w:w="1843"/>
        <w:gridCol w:w="2835"/>
      </w:tblGrid>
      <w:tr w:rsidR="008A6B65" w:rsidRPr="00CE79BE" w:rsidTr="008A6B65">
        <w:trPr>
          <w:trHeight w:val="315"/>
        </w:trPr>
        <w:tc>
          <w:tcPr>
            <w:tcW w:w="13507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073FA1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AKTIVITA </w:t>
            </w:r>
            <w:r w:rsidR="008A6B65" w:rsidRPr="008A6B6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2.  Infrastruktura základních škol ve vazbě na odborné učebny a učebny neúplných škol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465"/>
        </w:trPr>
        <w:tc>
          <w:tcPr>
            <w:tcW w:w="135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8A6B65" w:rsidRPr="00CE79BE" w:rsidTr="00073FA1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Číslo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Podklady pro hodnocení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splňuje definici oprávněného příjemce pro příslušnou výzvu.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A6B65" w:rsidRPr="00CE79BE" w:rsidRDefault="008A6B65" w:rsidP="008A6B65">
      <w:pPr>
        <w:rPr>
          <w:rFonts w:asciiTheme="minorHAnsi" w:hAnsiTheme="minorHAnsi" w:cstheme="minorHAnsi"/>
          <w:sz w:val="20"/>
          <w:szCs w:val="20"/>
        </w:rPr>
      </w:pPr>
    </w:p>
    <w:p w:rsidR="008A6B65" w:rsidRPr="00CE79BE" w:rsidRDefault="008A6B65" w:rsidP="008A6B6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050"/>
        <w:gridCol w:w="3952"/>
        <w:gridCol w:w="1559"/>
        <w:gridCol w:w="2268"/>
        <w:gridCol w:w="1843"/>
        <w:gridCol w:w="2835"/>
      </w:tblGrid>
      <w:tr w:rsidR="008A6B65" w:rsidRPr="00CE79BE" w:rsidTr="00073FA1">
        <w:trPr>
          <w:trHeight w:val="465"/>
        </w:trPr>
        <w:tc>
          <w:tcPr>
            <w:tcW w:w="1350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8A6B65" w:rsidRPr="00CE79BE" w:rsidTr="00073FA1">
        <w:trPr>
          <w:trHeight w:val="1095"/>
        </w:trPr>
        <w:tc>
          <w:tcPr>
            <w:tcW w:w="105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 Podkladech pro hodnocení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zpracován na šabloně dle přílohy výzvy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přílohy projektového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je kompletní a obsahuje veškeré požadované přílohy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a/nebo jeho přílohy nejsou kompletní a/nebo neobsahují veškeré požadované přílohy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Údaje uvedené v projektovém záměru a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DE7D57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Projektový 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1096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E7D57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Je datum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plánovaného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ukončení realizace projektu nejpozději ke dni ukončení realizace projektu dle výzvy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MAS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(Text výzvy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MAS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realizován v</w:t>
            </w:r>
            <w:r w:rsidR="00073FA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území</w:t>
            </w:r>
            <w:r w:rsidR="00073FA1">
              <w:rPr>
                <w:rFonts w:asciiTheme="minorHAnsi" w:hAnsiTheme="minorHAnsi" w:cstheme="minorHAnsi"/>
                <w:sz w:val="20"/>
                <w:szCs w:val="20"/>
              </w:rPr>
              <w:t xml:space="preserve"> působnosti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 Hustopečsko 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realizován v území</w:t>
            </w:r>
            <w:r w:rsidR="00073FA1">
              <w:rPr>
                <w:rFonts w:asciiTheme="minorHAnsi" w:hAnsiTheme="minorHAnsi" w:cstheme="minorHAnsi"/>
                <w:sz w:val="20"/>
                <w:szCs w:val="20"/>
              </w:rPr>
              <w:t xml:space="preserve"> působnosti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 </w:t>
            </w:r>
            <w:r w:rsidR="00073FA1">
              <w:rPr>
                <w:rFonts w:asciiTheme="minorHAnsi" w:hAnsiTheme="minorHAnsi" w:cstheme="minorHAnsi"/>
                <w:sz w:val="20"/>
                <w:szCs w:val="20"/>
              </w:rPr>
              <w:t>Hustopečsko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Je datum ukončení realizace projektu po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předpokládaném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 podání Žádosti o podporu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uvedeném v projektovém záměru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tj. v území </w:t>
            </w:r>
            <w:r w:rsidR="00073FA1">
              <w:rPr>
                <w:rFonts w:asciiTheme="minorHAnsi" w:hAnsiTheme="minorHAnsi" w:cstheme="minorHAnsi"/>
                <w:sz w:val="20"/>
                <w:szCs w:val="20"/>
              </w:rPr>
              <w:t xml:space="preserve">působnosti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MAS Hustopečsko?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F669C4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ový záměr</w:t>
            </w: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hranici celkových způsobilých výdajů. </w:t>
            </w:r>
          </w:p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hranici celkových způsobilých výdajů.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NR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Ve výzvě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nejsou stanoveny limity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9326B0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4F1CF2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Zvolené indikátory, jejich výchozí a cílové hodnoty a datum jejich dosažení odpovídají cílům projektu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uvedeným v projektovém záměru, respektive Podkladech pro hodnocení.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Jsou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zvolen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indikátor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 odpovídající aktivitám projektového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? 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musí být povinně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uvedeny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tyto indikátory: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421F9">
              <w:rPr>
                <w:rFonts w:asciiTheme="minorHAnsi" w:eastAsia="Arial" w:hAnsiTheme="minorHAnsi" w:cstheme="minorHAnsi"/>
                <w:sz w:val="20"/>
                <w:szCs w:val="20"/>
              </w:rPr>
              <w:t>500 002 - Počet podpořených škol či vzdělávacích zařízení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421F9">
              <w:rPr>
                <w:rFonts w:asciiTheme="minorHAnsi" w:eastAsia="Arial" w:hAnsiTheme="minorHAnsi" w:cstheme="minorHAnsi"/>
                <w:sz w:val="20"/>
                <w:szCs w:val="20"/>
              </w:rPr>
              <w:t>500 501 - Počet uživatelů nových nebo modernizovaných vzdělávacích zařízení za rok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Povinně volitelné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509 021 - Kapacita nových učeben v podpořených vzdělávacích zařízeních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509 031 - Kapacita rekonstruovaných či modernizovaných učeben v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podpořených vzdělávacích zařízeních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509 051 - Počet nových odborných učeben</w:t>
            </w:r>
          </w:p>
          <w:p w:rsidR="008A6B65" w:rsidRDefault="008A6B65" w:rsidP="00073FA1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509 041 - Počet modernizovaných odborných učeben</w:t>
            </w:r>
          </w:p>
          <w:p w:rsidR="008A6B65" w:rsidRPr="004F1CF2" w:rsidRDefault="008A6B65" w:rsidP="00073FA1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odpovídají cílům projektu.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neodpovídají cílům projektu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AB144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D77241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77241">
              <w:rPr>
                <w:b/>
                <w:sz w:val="20"/>
                <w:szCs w:val="20"/>
              </w:rPr>
              <w:t xml:space="preserve">Projektový záměr je </w:t>
            </w:r>
            <w:r>
              <w:rPr>
                <w:b/>
                <w:sz w:val="20"/>
                <w:szCs w:val="20"/>
              </w:rPr>
              <w:t xml:space="preserve">odeslán </w:t>
            </w:r>
            <w:r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77241" w:rsidRDefault="008A6B65" w:rsidP="00073F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přijat z datové schránky žadatele?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Datová schránka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z datové schránky žadatele 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AB144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B97D0F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7D0F">
              <w:rPr>
                <w:b/>
                <w:sz w:val="20"/>
                <w:szCs w:val="20"/>
              </w:rPr>
              <w:t xml:space="preserve">Připravenost vybraných příloh žádostí o dotaci (dle nadřazené výzvy ŘO IROP) umožňuje podání případné žádosti o podporu do nadřazené výzvy ŘO IROP, bude-li PZ vybrán k podpoře </w:t>
            </w:r>
            <w:r>
              <w:rPr>
                <w:b/>
                <w:sz w:val="20"/>
                <w:szCs w:val="20"/>
              </w:rPr>
              <w:t>ve výzvě</w:t>
            </w:r>
            <w:r w:rsidRPr="00B97D0F">
              <w:rPr>
                <w:b/>
                <w:sz w:val="20"/>
                <w:szCs w:val="20"/>
              </w:rPr>
              <w:t xml:space="preserve"> MAS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650"/>
        </w:trPr>
        <w:tc>
          <w:tcPr>
            <w:tcW w:w="1050" w:type="dxa"/>
            <w:vMerge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D77241" w:rsidRDefault="008A6B65" w:rsidP="00073F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doložených informací disponuje nebo bude v potřebném termínu prokazatelně disponovat příslušnými přílohami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disponuje nebo do podání žádosti o podporu bude disponovat přílohami požadovanými nadřazenou výzvou ŘO IROP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nebude do podání žádosti o podporu disponovat přílohami požadovanými nadřazenou výzvou ŘO IROP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781D3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81D35">
              <w:rPr>
                <w:b/>
                <w:sz w:val="20"/>
                <w:szCs w:val="20"/>
              </w:rPr>
              <w:t>Projektový záměr je v souladu s Místním akčním plánem vzdělávání (MAP) platným pro území realizace projektu k datu předložení žádosti o podporu.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781D35" w:rsidRDefault="008A6B65" w:rsidP="00073F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prokazatelně zaveden </w:t>
            </w:r>
            <w:r>
              <w:rPr>
                <w:sz w:val="20"/>
                <w:szCs w:val="20"/>
              </w:rPr>
              <w:lastRenderedPageBreak/>
              <w:t xml:space="preserve">v platném Strategickém rámci MAP ORP Hustopeče?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Podklady pro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hodnocení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274F2E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 xml:space="preserve">ANO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projektový záměr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je prokazatelně zaveden v platném SR MAP ORP Hustopeče</w:t>
            </w:r>
          </w:p>
          <w:p w:rsidR="008A6B65" w:rsidRPr="00274F2E" w:rsidRDefault="008A6B65" w:rsidP="00073FA1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– projektový záměr není prokazatelně zaveden v platném SR MAP ORP Hustopeče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781D35" w:rsidRDefault="008A6B65" w:rsidP="00073FA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073FA1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Projekt</w:t>
            </w:r>
            <w:r>
              <w:rPr>
                <w:b/>
                <w:sz w:val="20"/>
                <w:szCs w:val="20"/>
              </w:rPr>
              <w:t>ový záměr</w:t>
            </w:r>
            <w:r w:rsidRPr="00FA6D9D">
              <w:rPr>
                <w:b/>
                <w:sz w:val="20"/>
                <w:szCs w:val="20"/>
              </w:rPr>
              <w:t xml:space="preserve"> je zaměřen alespoň na jednu z následujících možností: </w:t>
            </w:r>
          </w:p>
          <w:p w:rsidR="008A6B65" w:rsidRPr="00FA6D9D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 xml:space="preserve">odborné učebny ve vazbě na přírodní vědy nebo polytechnické vzdělávání nebo cizí jazyky nebo práci s digitálními technologiemi pro formální, zájmové a neformální vzdělávání a celoživotní učení </w:t>
            </w:r>
          </w:p>
          <w:p w:rsidR="008A6B65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 xml:space="preserve">vnitřní konektivitu školy </w:t>
            </w:r>
          </w:p>
          <w:p w:rsidR="008A6B65" w:rsidRPr="00FA6D9D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školní družinu či školní klub - učebny neúplných škol.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8A6B65" w:rsidRDefault="008A6B65" w:rsidP="00073FA1">
            <w:pPr>
              <w:pStyle w:val="Default"/>
              <w:rPr>
                <w:sz w:val="20"/>
                <w:szCs w:val="20"/>
              </w:rPr>
            </w:pPr>
            <w:r w:rsidRPr="008A6B65">
              <w:rPr>
                <w:sz w:val="20"/>
                <w:szCs w:val="20"/>
              </w:rPr>
              <w:t>Je projektový záměr zaměřen na jednu</w:t>
            </w:r>
            <w:r w:rsidRPr="009421F9">
              <w:rPr>
                <w:color w:val="FF0000"/>
                <w:sz w:val="20"/>
                <w:szCs w:val="20"/>
              </w:rPr>
              <w:t xml:space="preserve"> </w:t>
            </w:r>
            <w:r w:rsidRPr="008A6B65">
              <w:rPr>
                <w:sz w:val="20"/>
                <w:szCs w:val="20"/>
              </w:rPr>
              <w:t xml:space="preserve">z příslušných možností dle výzvy MAS? </w:t>
            </w:r>
          </w:p>
          <w:p w:rsidR="008A6B65" w:rsidRPr="008A6B65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A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odborné učebny ve vazbě na přírodní vědy nebo polytechnické vzdělávání nebo cizí jazyky nebo práci s digitálními technologiemi pro formální, zájmové a neformální vzdělávání a celoživotní učení </w:t>
            </w:r>
          </w:p>
          <w:p w:rsidR="008A6B65" w:rsidRPr="008A6B65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A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vnitřní konektivitu školy </w:t>
            </w:r>
          </w:p>
          <w:p w:rsidR="008A6B65" w:rsidRPr="000D4425" w:rsidRDefault="008A6B65" w:rsidP="00073FA1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 w:rsidRPr="008A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školní družinu či školní klub - učebny neúplných škol.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0D442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záměr splňuje minimální požadavky pro konektivitu školy a připojení k internetu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/NR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073F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 rámci PZ řešena konektivita školy a připojení k internetu?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 splňuje minimální požadavky pro konektivitu školy a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připojení k internetu.</w:t>
            </w:r>
          </w:p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– Projekt nesplňuje minimální požadavky pro konektivitu školy a připojení k internetu.</w:t>
            </w:r>
          </w:p>
          <w:p w:rsidR="008A6B65" w:rsidRPr="000D442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– Projekt neřeší konektivitu jako součást způsobilých výdajů projektu.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Default="008A6B65" w:rsidP="00073FA1">
            <w:pPr>
              <w:pStyle w:val="Default"/>
              <w:rPr>
                <w:sz w:val="20"/>
                <w:szCs w:val="20"/>
              </w:rPr>
            </w:pPr>
            <w:r w:rsidRPr="003F4E8F">
              <w:rPr>
                <w:sz w:val="20"/>
                <w:szCs w:val="20"/>
              </w:rPr>
              <w:t xml:space="preserve">Popsal žadatel v kap. Popis jednotlivých částí </w:t>
            </w:r>
            <w:r w:rsidRPr="003F4E8F">
              <w:rPr>
                <w:sz w:val="20"/>
                <w:szCs w:val="20"/>
              </w:rPr>
              <w:lastRenderedPageBreak/>
              <w:t>projektu, Podklady pro hodnocení, že projekt splňuje minimální požadavky pro konektivitu školy a připojení k internetu v souladu se standardem konekti</w:t>
            </w:r>
            <w:r>
              <w:rPr>
                <w:sz w:val="20"/>
                <w:szCs w:val="20"/>
              </w:rPr>
              <w:t xml:space="preserve">vity škol, který je dostupný na </w:t>
            </w:r>
            <w:r w:rsidRPr="003F4E8F">
              <w:rPr>
                <w:sz w:val="20"/>
                <w:szCs w:val="20"/>
              </w:rPr>
              <w:t>https://www.edu.cz/digitalizujeme/standard-konektivity-skol/?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0D4425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56161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561613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b/>
                <w:sz w:val="20"/>
                <w:szCs w:val="20"/>
              </w:rPr>
              <w:t>Učebny, výukové prostory, kabinety, šatny a hygienická zařízení, školní poradenská pracoviště, družiny, školní kluby a zázemí pro komunitní aktivity podpořené z IROP jsou bezbariérově dostupné. Základním požadavkem je bezbariérová toaleta a umožnění volného pohybu osob na vozíku od vstupu do budovy po vstup do prostor podpořených z IROP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A6B65" w:rsidRPr="0019190E" w:rsidRDefault="008A6B65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8A6B65" w:rsidRPr="00CE79BE" w:rsidTr="00073FA1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A6B65" w:rsidRPr="003F4E8F" w:rsidRDefault="008A6B65" w:rsidP="00073FA1">
            <w:pPr>
              <w:pStyle w:val="Default"/>
              <w:rPr>
                <w:sz w:val="20"/>
                <w:szCs w:val="20"/>
              </w:rPr>
            </w:pPr>
            <w:r w:rsidRPr="00561613">
              <w:rPr>
                <w:sz w:val="20"/>
                <w:szCs w:val="20"/>
              </w:rPr>
              <w:t>Je v Podkladech pro hodnocení popsáno zajištění bezbariérovosti k datu ukončení realizace projektu dle podmínek výzvy?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6B65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prostory, kabinety, šatny a hygienická zařízení, školní poradenská pracoviště, družiny, školní kluby a zázemí pro komunitní aktivity podpořené z IROP jsou bezbariérově dostupné. Je splněn základní požadavek na bezbariérovou toaletu a umožnění volného pohybu osob na vozíku od vstupu do budovy po vstup do prostor 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podpořených z IROP.</w:t>
            </w:r>
          </w:p>
          <w:p w:rsidR="008A6B65" w:rsidRPr="00561613" w:rsidRDefault="008A6B65" w:rsidP="00073FA1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prostory, kabinety, šatny a hygienická zařízení, školní poradenská pracoviště, družiny, školní kluby a zázemí pro komunitní aktivity podpořené z IROP nejsou bezbariérově dostupné. Není splněn základní požadavek na bezbariérovou toaletu a umožnění volného pohybu osob na vozíku od vstupu do budovy po vstup do prostor podpořených z IROP.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A6B65" w:rsidRPr="00CE79BE" w:rsidRDefault="008A6B65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p w:rsidR="008A6B65" w:rsidRPr="00CE79BE" w:rsidRDefault="008A6B65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50"/>
        <w:gridCol w:w="2310"/>
        <w:gridCol w:w="3369"/>
        <w:gridCol w:w="4678"/>
      </w:tblGrid>
      <w:tr w:rsidR="00CE79BE" w:rsidRPr="00CE79BE" w:rsidTr="00073FA1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Celkové hodnocení</w:t>
            </w:r>
          </w:p>
        </w:tc>
        <w:tc>
          <w:tcPr>
            <w:tcW w:w="231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Celkový výsledek</w:t>
            </w:r>
          </w:p>
        </w:tc>
        <w:tc>
          <w:tcPr>
            <w:tcW w:w="3369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</w:tr>
      <w:tr w:rsidR="00CE79BE" w:rsidRPr="00CE79BE" w:rsidTr="00073FA1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073FA1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073FA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sectPr w:rsidR="00CE79BE" w:rsidRPr="00CE79BE" w:rsidSect="00CE79B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10" w:rsidRDefault="008B0310" w:rsidP="00BF310F">
      <w:pPr>
        <w:spacing w:after="0" w:line="240" w:lineRule="auto"/>
      </w:pPr>
      <w:r>
        <w:separator/>
      </w:r>
    </w:p>
  </w:endnote>
  <w:endnote w:type="continuationSeparator" w:id="0">
    <w:p w:rsidR="008B0310" w:rsidRDefault="008B0310" w:rsidP="00B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FA1" w:rsidRDefault="00073FA1" w:rsidP="00BF310F">
    <w:pPr>
      <w:pStyle w:val="Zpat"/>
    </w:pPr>
    <w:r>
      <w:t xml:space="preserve">Schváleno Programovým výborem dne </w:t>
    </w:r>
    <w:proofErr w:type="spellStart"/>
    <w:r>
      <w:t>xxxxxxxxxxxxx</w:t>
    </w:r>
    <w:proofErr w:type="spellEnd"/>
    <w:r>
      <w:t xml:space="preserve"> </w:t>
    </w:r>
    <w:sdt>
      <w:sdtPr>
        <w:id w:val="460836486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BB3478">
            <w:rPr>
              <w:noProof/>
            </w:rPr>
            <w:t>1</w:t>
          </w:r>
        </w:fldSimple>
      </w:sdtContent>
    </w:sdt>
  </w:p>
  <w:p w:rsidR="00073FA1" w:rsidRDefault="00073F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10" w:rsidRDefault="008B0310" w:rsidP="00BF310F">
      <w:pPr>
        <w:spacing w:after="0" w:line="240" w:lineRule="auto"/>
      </w:pPr>
      <w:r>
        <w:separator/>
      </w:r>
    </w:p>
  </w:footnote>
  <w:footnote w:type="continuationSeparator" w:id="0">
    <w:p w:rsidR="008B0310" w:rsidRDefault="008B0310" w:rsidP="00BF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4E7A"/>
    <w:multiLevelType w:val="hybridMultilevel"/>
    <w:tmpl w:val="9808D150"/>
    <w:lvl w:ilvl="0" w:tplc="A6105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E7737"/>
    <w:multiLevelType w:val="hybridMultilevel"/>
    <w:tmpl w:val="795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C54B0"/>
    <w:multiLevelType w:val="hybridMultilevel"/>
    <w:tmpl w:val="CEFE7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08C0"/>
    <w:multiLevelType w:val="hybridMultilevel"/>
    <w:tmpl w:val="CEFE7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BE"/>
    <w:rsid w:val="00013CA0"/>
    <w:rsid w:val="00073FA1"/>
    <w:rsid w:val="000D4425"/>
    <w:rsid w:val="0019190E"/>
    <w:rsid w:val="00274F2E"/>
    <w:rsid w:val="003A2958"/>
    <w:rsid w:val="003E41B1"/>
    <w:rsid w:val="003F4E8F"/>
    <w:rsid w:val="00402386"/>
    <w:rsid w:val="00432E48"/>
    <w:rsid w:val="004F1CF2"/>
    <w:rsid w:val="00561613"/>
    <w:rsid w:val="005723C8"/>
    <w:rsid w:val="0057296D"/>
    <w:rsid w:val="005C6083"/>
    <w:rsid w:val="006D05C1"/>
    <w:rsid w:val="006D55EC"/>
    <w:rsid w:val="00734E6A"/>
    <w:rsid w:val="00781D35"/>
    <w:rsid w:val="0081297C"/>
    <w:rsid w:val="008A6B65"/>
    <w:rsid w:val="008B0310"/>
    <w:rsid w:val="009326B0"/>
    <w:rsid w:val="0093485D"/>
    <w:rsid w:val="009421F9"/>
    <w:rsid w:val="009C6545"/>
    <w:rsid w:val="00A0650A"/>
    <w:rsid w:val="00A91FFE"/>
    <w:rsid w:val="00AB1443"/>
    <w:rsid w:val="00B410EF"/>
    <w:rsid w:val="00B97D0F"/>
    <w:rsid w:val="00BA7BC6"/>
    <w:rsid w:val="00BB3478"/>
    <w:rsid w:val="00BC2714"/>
    <w:rsid w:val="00BF310F"/>
    <w:rsid w:val="00C05C47"/>
    <w:rsid w:val="00CE79BE"/>
    <w:rsid w:val="00D11DB8"/>
    <w:rsid w:val="00D1292B"/>
    <w:rsid w:val="00D7564B"/>
    <w:rsid w:val="00D77241"/>
    <w:rsid w:val="00DA70AE"/>
    <w:rsid w:val="00DE7D57"/>
    <w:rsid w:val="00E010F8"/>
    <w:rsid w:val="00E164AB"/>
    <w:rsid w:val="00E4791D"/>
    <w:rsid w:val="00E600DE"/>
    <w:rsid w:val="00F54692"/>
    <w:rsid w:val="00F669C4"/>
    <w:rsid w:val="00FA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9BE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D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10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10F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Props1.xml><?xml version="1.0" encoding="utf-8"?>
<ds:datastoreItem xmlns:ds="http://schemas.openxmlformats.org/officeDocument/2006/customXml" ds:itemID="{984FC592-9AF9-47FB-96D2-E7AA530A4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79B06-61C3-4818-8732-AD888F3E4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4C476-2255-4679-A38F-3A91A0A798B7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2863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7</cp:revision>
  <dcterms:created xsi:type="dcterms:W3CDTF">2023-08-17T08:47:00Z</dcterms:created>
  <dcterms:modified xsi:type="dcterms:W3CDTF">2023-08-17T14:18:00Z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